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A0947" w14:textId="5EFD1F96" w:rsidR="0015381F" w:rsidRPr="002C1E36" w:rsidRDefault="0015381F" w:rsidP="0015381F">
      <w:pPr>
        <w:pStyle w:val="CRCoverPage"/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3GPP TSG CT WG1 Meeting #148</w:t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  <w:t xml:space="preserve">       C1-</w:t>
      </w:r>
      <w:r w:rsidR="00DE1D66" w:rsidRPr="002C1E36">
        <w:rPr>
          <w:rFonts w:cs="Arial"/>
          <w:b/>
          <w:noProof/>
          <w:sz w:val="24"/>
        </w:rPr>
        <w:t>24</w:t>
      </w:r>
      <w:r w:rsidR="00DE1D66">
        <w:rPr>
          <w:rFonts w:cs="Arial"/>
          <w:b/>
          <w:noProof/>
          <w:sz w:val="24"/>
        </w:rPr>
        <w:t>2</w:t>
      </w:r>
      <w:r w:rsidR="00630205">
        <w:rPr>
          <w:rFonts w:cs="Arial"/>
          <w:b/>
          <w:noProof/>
          <w:sz w:val="24"/>
        </w:rPr>
        <w:t>939</w:t>
      </w:r>
      <w:r w:rsidR="00DE1D66" w:rsidRPr="002C1E36">
        <w:rPr>
          <w:rFonts w:cs="Arial"/>
          <w:b/>
          <w:noProof/>
          <w:sz w:val="24"/>
        </w:rPr>
        <w:t xml:space="preserve">  </w:t>
      </w:r>
    </w:p>
    <w:p w14:paraId="639894C6" w14:textId="4DF2B7AF" w:rsidR="005E1161" w:rsidRPr="002C1E36" w:rsidRDefault="0015381F" w:rsidP="0015381F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Changsha, China, 15 – 19 April 2024</w:t>
      </w:r>
    </w:p>
    <w:p w14:paraId="0E45526A" w14:textId="02EB550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</w:p>
    <w:p w14:paraId="14775965" w14:textId="176541D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Stage-3 SAE Protocol Development</w:t>
      </w:r>
    </w:p>
    <w:p w14:paraId="41AD239A" w14:textId="5310A57F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3B8F5B" w14:textId="5F7FAF8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590C63A5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7C36EE" w:rsidRPr="008E2A18">
        <w:rPr>
          <w:lang w:eastAsia="ja-JP"/>
        </w:rPr>
        <w:t>Stage</w:t>
      </w:r>
      <w:r w:rsidR="007C36EE" w:rsidRPr="001C465F">
        <w:rPr>
          <w:lang w:eastAsia="ja-JP"/>
        </w:rPr>
        <w:t>-3 SAE Protocol Development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327DA7D5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>,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>-non3GPP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42139B7E" w14:textId="0F0900AD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05411089" w14:textId="676BB4A0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6010" w:type="dxa"/>
          </w:tcPr>
          <w:p w14:paraId="2C24107E" w14:textId="67E8B977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394E8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0F00823B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2190B9BF" w14:textId="2319E6D7" w:rsidR="00394E89" w:rsidRPr="002C1E36" w:rsidRDefault="00394E89" w:rsidP="00651249">
            <w:pPr>
              <w:pStyle w:val="Guidance"/>
              <w:rPr>
                <w:rFonts w:ascii="Arial" w:hAnsi="Arial" w:cs="Arial"/>
              </w:rPr>
            </w:pPr>
            <w:r w:rsidRPr="002C1E36">
              <w:rPr>
                <w:rFonts w:ascii="Arial" w:hAnsi="Arial" w:cs="Arial"/>
              </w:rPr>
              <w:t xml:space="preserve"> 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35AC263B" w14:textId="55988EE5" w:rsidR="001E5E43" w:rsidRPr="001C465F" w:rsidRDefault="001E5E43" w:rsidP="001E5E43">
      <w:r w:rsidRPr="001C465F">
        <w:t>In Release 8, LTE was added as an access technology. The feature set in Release 8 provides a basis for EPS support. At Release 9, 10, 11, 12, 13,14, 15</w:t>
      </w:r>
      <w:r w:rsidR="003B02CA" w:rsidRPr="001C465F">
        <w:t>, 16</w:t>
      </w:r>
      <w:r w:rsidR="00D62515" w:rsidRPr="001C465F">
        <w:t>, 17</w:t>
      </w:r>
      <w:r w:rsidRPr="001C465F">
        <w:t xml:space="preserve"> and 1</w:t>
      </w:r>
      <w:r w:rsidR="00D62515" w:rsidRPr="001C465F">
        <w:t>8</w:t>
      </w:r>
      <w:r w:rsidRPr="001C465F">
        <w:t xml:space="preserve"> further work was identified. At Release 1</w:t>
      </w:r>
      <w:r w:rsidR="00D62515" w:rsidRPr="001C465F">
        <w:t>9</w:t>
      </w:r>
      <w:r w:rsidRPr="001C465F">
        <w:t xml:space="preserve"> the need for other new capabilities is being identified.</w:t>
      </w:r>
    </w:p>
    <w:p w14:paraId="700B8531" w14:textId="40D542DB" w:rsidR="00FD3A4E" w:rsidRPr="002C1E36" w:rsidRDefault="00FD3A4E" w:rsidP="00251D80">
      <w:pPr>
        <w:rPr>
          <w:rFonts w:ascii="Arial" w:hAnsi="Arial" w:cs="Arial"/>
          <w:iCs/>
        </w:rPr>
      </w:pP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1DEB59DD" w14:textId="67099FB2" w:rsidR="00355185" w:rsidRPr="003254F4" w:rsidRDefault="00D13B4A" w:rsidP="00355185">
      <w:pPr>
        <w:rPr>
          <w:lang w:val="en-US"/>
        </w:rPr>
      </w:pPr>
      <w:r w:rsidRPr="00C167ED">
        <w:t xml:space="preserve">The scope of the work includes </w:t>
      </w:r>
      <w:r>
        <w:rPr>
          <w:lang w:val="en-US"/>
        </w:rPr>
        <w:t>the</w:t>
      </w:r>
      <w:r w:rsidR="00355185" w:rsidRPr="003254F4">
        <w:rPr>
          <w:lang w:val="en-US"/>
        </w:rPr>
        <w:t xml:space="preserve"> technical improvements and enhancements to EPS</w:t>
      </w:r>
      <w:r>
        <w:rPr>
          <w:lang w:val="en-US"/>
        </w:rPr>
        <w:t xml:space="preserve"> NAS</w:t>
      </w:r>
      <w:r w:rsidR="00355185" w:rsidRPr="003254F4">
        <w:rPr>
          <w:lang w:val="en-US"/>
        </w:rPr>
        <w:t xml:space="preserve">, not of sufficient significance to be normally covered by a </w:t>
      </w:r>
      <w:r>
        <w:rPr>
          <w:lang w:val="en-US"/>
        </w:rPr>
        <w:t xml:space="preserve">dedicated </w:t>
      </w:r>
      <w:r w:rsidR="00355185" w:rsidRPr="003254F4">
        <w:rPr>
          <w:lang w:val="en-US"/>
        </w:rPr>
        <w:t xml:space="preserve">work item. </w:t>
      </w:r>
    </w:p>
    <w:p w14:paraId="68E32D47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>The scope of the work also includes:</w:t>
      </w:r>
    </w:p>
    <w:p w14:paraId="6E4CED42" w14:textId="76641A0B" w:rsidR="00355185" w:rsidRPr="00630205" w:rsidRDefault="00787076" w:rsidP="00630205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Such changes relating to SAE involved in CS fallback (including SGs enhancements) or CS fallback to 1x.</w:t>
      </w:r>
    </w:p>
    <w:p w14:paraId="1836EF78" w14:textId="1444C8C5" w:rsidR="00355185" w:rsidRPr="00630205" w:rsidRDefault="00787076" w:rsidP="00630205">
      <w:pPr>
        <w:pStyle w:val="B1"/>
        <w:rPr>
          <w:color w:val="000000"/>
          <w:lang w:eastAsia="ja-JP"/>
        </w:rPr>
      </w:pPr>
      <w:r w:rsidRPr="00787076">
        <w:rPr>
          <w:color w:val="000000"/>
          <w:lang w:eastAsia="ja-JP"/>
        </w:rPr>
        <w:t>2)</w:t>
      </w:r>
      <w:r>
        <w:rPr>
          <w:color w:val="000000"/>
          <w:lang w:eastAsia="ja-JP"/>
        </w:rPr>
        <w:t xml:space="preserve"> </w:t>
      </w:r>
      <w:r w:rsidR="00355185" w:rsidRPr="00630205">
        <w:rPr>
          <w:color w:val="000000"/>
          <w:lang w:eastAsia="ja-JP"/>
        </w:rPr>
        <w:t>Impact on GPRS relating to interworking with LTE.</w:t>
      </w:r>
    </w:p>
    <w:p w14:paraId="0E8D970E" w14:textId="6DB5CE86" w:rsidR="00355185" w:rsidRDefault="00355185" w:rsidP="00355185">
      <w:r w:rsidRPr="003254F4">
        <w:t xml:space="preserve">Changes relating to the support of </w:t>
      </w:r>
      <w:smartTag w:uri="urn:schemas-microsoft-com:office:smarttags" w:element="stockticker">
        <w:r w:rsidRPr="003254F4">
          <w:t>EPC</w:t>
        </w:r>
      </w:smartTag>
      <w:r w:rsidRPr="003254F4">
        <w:t xml:space="preserve"> on non-3GPP accesses are covered on the separate acronym "SAES1</w:t>
      </w:r>
      <w:r w:rsidR="00D62515" w:rsidRPr="003254F4">
        <w:t>9</w:t>
      </w:r>
      <w:r w:rsidRPr="003254F4">
        <w:t>-non3GPP"</w:t>
      </w:r>
    </w:p>
    <w:p w14:paraId="439493B6" w14:textId="1F725AB2" w:rsidR="00F946E8" w:rsidRPr="003254F4" w:rsidRDefault="00F946E8" w:rsidP="00355185">
      <w:r>
        <w:t xml:space="preserve">The </w:t>
      </w:r>
      <w:r w:rsidR="00042F8E">
        <w:t>scope of the work does not include following</w:t>
      </w:r>
      <w:r>
        <w:t>:</w:t>
      </w:r>
    </w:p>
    <w:p w14:paraId="2E7BD706" w14:textId="5D0111D4" w:rsidR="00042F8E" w:rsidRPr="00630205" w:rsidRDefault="00787076" w:rsidP="00225E6E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PS domain enhancements where parallel changes are identified to both EPS and GPRS</w:t>
      </w:r>
      <w:r w:rsidR="00390261">
        <w:rPr>
          <w:color w:val="000000"/>
          <w:lang w:eastAsia="ja-JP"/>
        </w:rPr>
        <w:t>;</w:t>
      </w:r>
    </w:p>
    <w:p w14:paraId="78230565" w14:textId="77777777" w:rsidR="00A4647F" w:rsidRDefault="00355185" w:rsidP="00355185">
      <w:r w:rsidRPr="003254F4">
        <w:t>The work item is not a substitute for issues</w:t>
      </w:r>
      <w:r w:rsidR="00A4647F">
        <w:t>:</w:t>
      </w:r>
    </w:p>
    <w:p w14:paraId="449F15F6" w14:textId="77777777" w:rsidR="004D6B20" w:rsidRPr="000754C2" w:rsidRDefault="004D6B20" w:rsidP="004D6B20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261A5A02" w14:textId="77777777" w:rsidR="004D6B20" w:rsidRPr="000754C2" w:rsidRDefault="004D6B20" w:rsidP="004D6B20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2C5C4CB7" w14:textId="4547A48C" w:rsidR="00355185" w:rsidRPr="00630205" w:rsidRDefault="004D6B20" w:rsidP="004D6B20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55185" w:rsidRPr="002C1E36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3254F4" w:rsidRDefault="00355185" w:rsidP="00355185">
            <w:pPr>
              <w:spacing w:after="0"/>
            </w:pPr>
            <w:r w:rsidRPr="003254F4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3254F4" w:rsidRDefault="00355185" w:rsidP="00355185">
            <w:pPr>
              <w:spacing w:after="0"/>
            </w:pPr>
            <w:r w:rsidRPr="003254F4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AE42FFD" w:rsidR="00355185" w:rsidRPr="003254F4" w:rsidRDefault="00355185" w:rsidP="00355185">
            <w:pPr>
              <w:spacing w:after="0"/>
            </w:pPr>
            <w:r w:rsidRPr="003254F4">
              <w:t>TSG#</w:t>
            </w:r>
            <w:r w:rsidR="001E550C" w:rsidRPr="003254F4">
              <w:t>1</w:t>
            </w:r>
            <w:r w:rsidR="002F1406" w:rsidRPr="003254F4">
              <w:t>09</w:t>
            </w:r>
            <w:r w:rsidR="00B2528E" w:rsidRPr="003254F4">
              <w:t xml:space="preserve"> </w:t>
            </w:r>
            <w:r w:rsidRPr="003254F4">
              <w:t>(</w:t>
            </w:r>
            <w:r w:rsidR="002F1406" w:rsidRPr="003254F4">
              <w:t>September</w:t>
            </w:r>
            <w:r w:rsidRPr="003254F4">
              <w:t xml:space="preserve"> 20</w:t>
            </w:r>
            <w:r w:rsidR="00B2528E" w:rsidRPr="003254F4">
              <w:t>2</w:t>
            </w:r>
            <w:r w:rsidR="00F27500" w:rsidRPr="003254F4">
              <w:t>5</w:t>
            </w:r>
            <w:r w:rsidRPr="003254F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2C1E36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2F1406" w:rsidRPr="003254F4" w:rsidRDefault="002F1406" w:rsidP="002F1406">
            <w:pPr>
              <w:spacing w:after="0"/>
            </w:pPr>
            <w:r w:rsidRPr="003254F4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1AA9463F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24.301;  </w:t>
            </w:r>
          </w:p>
          <w:p w14:paraId="6AF8AA43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72D307AA" w14:textId="60A8C233" w:rsidR="002F1406" w:rsidRPr="003254F4" w:rsidRDefault="002F1406" w:rsidP="002F1406">
            <w:pPr>
              <w:spacing w:after="0"/>
            </w:pPr>
            <w:r w:rsidRPr="003254F4"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2F1406" w:rsidRPr="003254F4" w:rsidRDefault="002F1406" w:rsidP="002F1406">
            <w:pPr>
              <w:spacing w:after="0"/>
            </w:pPr>
            <w:r w:rsidRPr="003254F4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026E697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2F1406" w:rsidRPr="003254F4" w:rsidRDefault="002F1406" w:rsidP="002F1406">
            <w:pPr>
              <w:spacing w:after="0"/>
            </w:pPr>
            <w:r w:rsidRPr="003254F4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27A62A4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2F1406" w:rsidRPr="003254F4" w:rsidRDefault="002F1406" w:rsidP="002F1406">
            <w:pPr>
              <w:spacing w:after="0"/>
            </w:pPr>
            <w:r w:rsidRPr="003254F4">
              <w:lastRenderedPageBreak/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40061D1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2F1406" w:rsidRPr="003254F4" w:rsidRDefault="002F1406" w:rsidP="002F1406">
            <w:pPr>
              <w:spacing w:after="0"/>
            </w:pPr>
            <w:r w:rsidRPr="003254F4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2F761A1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2F1406" w:rsidRPr="003254F4" w:rsidRDefault="002F1406" w:rsidP="002F1406">
            <w:pPr>
              <w:spacing w:after="0"/>
            </w:pPr>
            <w:r w:rsidRPr="003254F4"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2C7DE5B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2F1406" w:rsidRPr="003254F4" w:rsidRDefault="002F1406" w:rsidP="002F1406">
            <w:pPr>
              <w:spacing w:after="0"/>
            </w:pPr>
            <w:r w:rsidRPr="003254F4"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06E94815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2F1406" w:rsidRPr="003254F4" w:rsidRDefault="002F1406" w:rsidP="002F1406">
            <w:pPr>
              <w:spacing w:after="0"/>
            </w:pPr>
            <w:r w:rsidRPr="003254F4"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909BE1A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2F1406" w:rsidRPr="003254F4" w:rsidRDefault="002F1406" w:rsidP="002F1406">
            <w:pPr>
              <w:spacing w:after="0"/>
            </w:pPr>
            <w:r w:rsidRPr="003254F4"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186D937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2F1406" w:rsidRPr="003254F4" w:rsidRDefault="002F1406" w:rsidP="002F1406">
            <w:pPr>
              <w:spacing w:after="0"/>
            </w:pPr>
            <w:r w:rsidRPr="003254F4"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2396DC61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29.118; </w:t>
            </w:r>
          </w:p>
          <w:p w14:paraId="6D91329A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58515B94" w14:textId="764F3514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2DEA7D9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2F1406" w:rsidRPr="003254F4" w:rsidRDefault="002F1406" w:rsidP="002F1406">
            <w:pPr>
              <w:spacing w:after="0"/>
            </w:pPr>
            <w:r w:rsidRPr="003254F4"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567BAFC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2F1406" w:rsidRPr="003254F4" w:rsidRDefault="002F1406" w:rsidP="002F1406">
            <w:pPr>
              <w:spacing w:after="0"/>
            </w:pPr>
            <w:r w:rsidRPr="003254F4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1228898D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2C1E36" w:rsidRDefault="003B02CA" w:rsidP="0052360C">
      <w:pPr>
        <w:ind w:right="-99"/>
        <w:rPr>
          <w:rFonts w:ascii="Arial" w:hAnsi="Arial" w:cs="Arial"/>
          <w:lang w:val="en-US"/>
        </w:rPr>
      </w:pPr>
      <w:r w:rsidRPr="003254F4">
        <w:rPr>
          <w:lang w:val="en-US"/>
        </w:rPr>
        <w:t>Sethi, Anuj</w:t>
      </w:r>
      <w:r w:rsidR="00B2528E" w:rsidRPr="003254F4">
        <w:rPr>
          <w:lang w:val="en-US"/>
        </w:rPr>
        <w:t>, InterDigital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 w:rsidRPr="003254F4">
        <w:rPr>
          <w:lang w:val="en-US"/>
        </w:rPr>
        <w:t>anuj</w:t>
      </w:r>
      <w:r w:rsidR="00B2528E" w:rsidRPr="003254F4">
        <w:rPr>
          <w:lang w:val="en-US"/>
        </w:rPr>
        <w:t>.</w:t>
      </w:r>
      <w:r w:rsidRPr="003254F4">
        <w:rPr>
          <w:lang w:val="en-US"/>
        </w:rPr>
        <w:t>sethi</w:t>
      </w:r>
      <w:r w:rsidR="00B2528E" w:rsidRPr="003254F4">
        <w:rPr>
          <w:lang w:val="en-US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0C2A5361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ECD679C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1DD92424" w:rsidR="0048267C" w:rsidRPr="002C1E36" w:rsidRDefault="00152861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Deutsche Telekom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4F397A9F" w:rsidR="001E5494" w:rsidRPr="002C1E36" w:rsidRDefault="001E5494" w:rsidP="001E5494">
            <w:pPr>
              <w:pStyle w:val="TAL"/>
              <w:rPr>
                <w:rFonts w:cs="Arial"/>
              </w:rPr>
            </w:pPr>
            <w:r>
              <w:t>Qualcomm Incorporated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141DB430" w:rsidR="001E5494" w:rsidRPr="002C1E36" w:rsidRDefault="001E5494" w:rsidP="001E5494">
            <w:pPr>
              <w:pStyle w:val="TAL"/>
              <w:rPr>
                <w:rFonts w:cs="Arial"/>
              </w:rPr>
            </w:pPr>
            <w:r>
              <w:t>Nokia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1B113144" w:rsidR="001E5494" w:rsidRDefault="001E5494" w:rsidP="001E5494">
            <w:pPr>
              <w:pStyle w:val="TAL"/>
            </w:pPr>
            <w:r>
              <w:t>HiSilicon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F534042" w:rsidR="001E5494" w:rsidRDefault="001E5494" w:rsidP="001E5494">
            <w:pPr>
              <w:pStyle w:val="TAL"/>
            </w:pPr>
            <w:r>
              <w:t>Huawei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95EB5DB" w:rsidR="008334CF" w:rsidRDefault="008334CF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2E3B0519" w:rsidR="001A2292" w:rsidRDefault="001A2292" w:rsidP="001E5494">
            <w:pPr>
              <w:pStyle w:val="TAL"/>
            </w:pPr>
            <w:r>
              <w:t>Google Inc.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4F2DA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CFC30" w14:textId="77777777" w:rsidR="004F2DAF" w:rsidRDefault="004F2DAF">
      <w:r>
        <w:separator/>
      </w:r>
    </w:p>
  </w:endnote>
  <w:endnote w:type="continuationSeparator" w:id="0">
    <w:p w14:paraId="0F542641" w14:textId="77777777" w:rsidR="004F2DAF" w:rsidRDefault="004F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5AE71" w14:textId="77777777" w:rsidR="004F2DAF" w:rsidRDefault="004F2DAF">
      <w:r>
        <w:separator/>
      </w:r>
    </w:p>
  </w:footnote>
  <w:footnote w:type="continuationSeparator" w:id="0">
    <w:p w14:paraId="6CEBBFF8" w14:textId="77777777" w:rsidR="004F2DAF" w:rsidRDefault="004F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7"/>
  </w:num>
  <w:num w:numId="3" w16cid:durableId="1453090359">
    <w:abstractNumId w:val="5"/>
  </w:num>
  <w:num w:numId="4" w16cid:durableId="1703162617">
    <w:abstractNumId w:val="2"/>
  </w:num>
  <w:num w:numId="5" w16cid:durableId="4133392">
    <w:abstractNumId w:val="13"/>
  </w:num>
  <w:num w:numId="6" w16cid:durableId="810052614">
    <w:abstractNumId w:val="11"/>
  </w:num>
  <w:num w:numId="7" w16cid:durableId="102845940">
    <w:abstractNumId w:val="1"/>
  </w:num>
  <w:num w:numId="8" w16cid:durableId="1522627122">
    <w:abstractNumId w:val="9"/>
  </w:num>
  <w:num w:numId="9" w16cid:durableId="1633973470">
    <w:abstractNumId w:val="10"/>
  </w:num>
  <w:num w:numId="10" w16cid:durableId="818689105">
    <w:abstractNumId w:val="4"/>
  </w:num>
  <w:num w:numId="11" w16cid:durableId="481656434">
    <w:abstractNumId w:val="3"/>
  </w:num>
  <w:num w:numId="12" w16cid:durableId="1354069812">
    <w:abstractNumId w:val="6"/>
  </w:num>
  <w:num w:numId="13" w16cid:durableId="986477346">
    <w:abstractNumId w:val="12"/>
  </w:num>
  <w:num w:numId="14" w16cid:durableId="616845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BF7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20541"/>
    <w:rsid w:val="001211F3"/>
    <w:rsid w:val="00127B5D"/>
    <w:rsid w:val="00152861"/>
    <w:rsid w:val="0015381F"/>
    <w:rsid w:val="00171AA6"/>
    <w:rsid w:val="00173998"/>
    <w:rsid w:val="00174617"/>
    <w:rsid w:val="001759A7"/>
    <w:rsid w:val="001932CA"/>
    <w:rsid w:val="001A2292"/>
    <w:rsid w:val="001A4192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94333"/>
    <w:rsid w:val="002A632E"/>
    <w:rsid w:val="002C1C50"/>
    <w:rsid w:val="002C1E36"/>
    <w:rsid w:val="002C3A23"/>
    <w:rsid w:val="002E6A7D"/>
    <w:rsid w:val="002E7A9E"/>
    <w:rsid w:val="002F1406"/>
    <w:rsid w:val="002F3C41"/>
    <w:rsid w:val="002F6C5C"/>
    <w:rsid w:val="0030045C"/>
    <w:rsid w:val="0031354F"/>
    <w:rsid w:val="003205AD"/>
    <w:rsid w:val="003254F4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B685C"/>
    <w:rsid w:val="004C634D"/>
    <w:rsid w:val="004D24B9"/>
    <w:rsid w:val="004D6B20"/>
    <w:rsid w:val="004E2CE2"/>
    <w:rsid w:val="004E5172"/>
    <w:rsid w:val="004E6F8A"/>
    <w:rsid w:val="004F2DAF"/>
    <w:rsid w:val="00502CD2"/>
    <w:rsid w:val="00504E33"/>
    <w:rsid w:val="00513A46"/>
    <w:rsid w:val="0052360C"/>
    <w:rsid w:val="0055216E"/>
    <w:rsid w:val="00552C2C"/>
    <w:rsid w:val="005543D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B4280"/>
    <w:rsid w:val="006B4B1C"/>
    <w:rsid w:val="006B5D9B"/>
    <w:rsid w:val="006C21F2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241CA"/>
    <w:rsid w:val="00935CB0"/>
    <w:rsid w:val="009428A9"/>
    <w:rsid w:val="009437A2"/>
    <w:rsid w:val="00943C5D"/>
    <w:rsid w:val="00944B28"/>
    <w:rsid w:val="00950C0D"/>
    <w:rsid w:val="00967838"/>
    <w:rsid w:val="00970C58"/>
    <w:rsid w:val="0097234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6A"/>
    <w:rsid w:val="00AE25BF"/>
    <w:rsid w:val="00AE4304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672F"/>
    <w:rsid w:val="00B567D1"/>
    <w:rsid w:val="00B67D3B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72A4"/>
    <w:rsid w:val="00CD3153"/>
    <w:rsid w:val="00CF1AB2"/>
    <w:rsid w:val="00CF6810"/>
    <w:rsid w:val="00D06117"/>
    <w:rsid w:val="00D13B4A"/>
    <w:rsid w:val="00D31CC8"/>
    <w:rsid w:val="00D32678"/>
    <w:rsid w:val="00D521C1"/>
    <w:rsid w:val="00D57037"/>
    <w:rsid w:val="00D62515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1026B"/>
    <w:rsid w:val="00E13CB2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IDCC-1</cp:lastModifiedBy>
  <cp:revision>65</cp:revision>
  <cp:lastPrinted>2000-02-29T10:31:00Z</cp:lastPrinted>
  <dcterms:created xsi:type="dcterms:W3CDTF">2022-05-02T13:35:00Z</dcterms:created>
  <dcterms:modified xsi:type="dcterms:W3CDTF">2024-04-19T03:20:00Z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